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F73D1" w14:textId="4911AFB2" w:rsidR="0041579F" w:rsidRPr="0041579F" w:rsidRDefault="0041579F" w:rsidP="0041579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41579F">
        <w:rPr>
          <w:rFonts w:ascii="Times New Roman" w:hAnsi="Times New Roman" w:cs="Times New Roman"/>
          <w:bCs/>
          <w:sz w:val="24"/>
          <w:szCs w:val="24"/>
        </w:rPr>
        <w:t>Okrugli sto u organizaciji Odbora za poljoprivredu i šumarstvo</w:t>
      </w:r>
    </w:p>
    <w:p w14:paraId="118FE4F7" w14:textId="468E16BB" w:rsidR="0041579F" w:rsidRPr="001927D7" w:rsidRDefault="0041579F" w:rsidP="004157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1927D7">
        <w:rPr>
          <w:rFonts w:ascii="Times New Roman" w:hAnsi="Times New Roman" w:cs="Times New Roman"/>
          <w:b/>
          <w:sz w:val="24"/>
          <w:szCs w:val="24"/>
          <w:lang w:val="sr-Latn-RS"/>
        </w:rPr>
        <w:t>MLADI U VIZIJI NAUČNOISTRAŽIVAČKOG RADA U POLJOPRIVREDI I PROIZVODNJI HRANE U CRNOJ GORI</w:t>
      </w:r>
    </w:p>
    <w:p w14:paraId="7740FA92" w14:textId="77777777" w:rsidR="0049431A" w:rsidRDefault="0049431A" w:rsidP="001845AF">
      <w:pPr>
        <w:pStyle w:val="BodyText"/>
        <w:spacing w:after="120"/>
        <w:jc w:val="both"/>
        <w:rPr>
          <w:i w:val="0"/>
          <w:szCs w:val="24"/>
          <w:lang w:val="sr-Latn-ME"/>
        </w:rPr>
      </w:pPr>
    </w:p>
    <w:p w14:paraId="44CE811E" w14:textId="3C3A52BF" w:rsidR="00B42E89" w:rsidRDefault="00235883" w:rsidP="00DF5BE3">
      <w:pPr>
        <w:pStyle w:val="BodyText"/>
        <w:ind w:firstLine="720"/>
        <w:jc w:val="both"/>
        <w:rPr>
          <w:i w:val="0"/>
          <w:snapToGrid w:val="0"/>
          <w:szCs w:val="24"/>
          <w:lang w:val="sr-Latn-ME"/>
        </w:rPr>
      </w:pPr>
      <w:r w:rsidRPr="001845AF">
        <w:rPr>
          <w:i w:val="0"/>
          <w:szCs w:val="24"/>
          <w:lang w:val="sr-Cyrl-BA"/>
        </w:rPr>
        <w:t xml:space="preserve">Okrugli sto </w:t>
      </w:r>
      <w:r w:rsidRPr="001845AF">
        <w:rPr>
          <w:i w:val="0"/>
          <w:szCs w:val="24"/>
          <w:lang w:val="sr-Latn-RS"/>
        </w:rPr>
        <w:t xml:space="preserve">je </w:t>
      </w:r>
      <w:r w:rsidRPr="001845AF">
        <w:rPr>
          <w:i w:val="0"/>
          <w:szCs w:val="24"/>
          <w:lang w:val="sr-Cyrl-BA"/>
        </w:rPr>
        <w:t>organiz</w:t>
      </w:r>
      <w:r w:rsidRPr="001845AF">
        <w:rPr>
          <w:i w:val="0"/>
          <w:szCs w:val="24"/>
          <w:lang w:val="sr-Latn-RS"/>
        </w:rPr>
        <w:t xml:space="preserve">ovan </w:t>
      </w:r>
      <w:r w:rsidRPr="001845AF">
        <w:rPr>
          <w:i w:val="0"/>
          <w:szCs w:val="24"/>
          <w:lang w:val="sr-Cyrl-BA"/>
        </w:rPr>
        <w:t>s ciljem da</w:t>
      </w:r>
      <w:r w:rsidRPr="001845AF">
        <w:rPr>
          <w:i w:val="0"/>
          <w:snapToGrid w:val="0"/>
          <w:szCs w:val="24"/>
          <w:lang w:val="sr-Cyrl-BA"/>
        </w:rPr>
        <w:t xml:space="preserve"> se </w:t>
      </w:r>
      <w:r w:rsidR="00022B38">
        <w:rPr>
          <w:i w:val="0"/>
          <w:snapToGrid w:val="0"/>
          <w:szCs w:val="24"/>
          <w:lang w:val="sr-Latn-ME"/>
        </w:rPr>
        <w:t>predstave naučna istraživanja u oblasti poljoprivrednih nauka koja se izvode u Crnoj Gori</w:t>
      </w:r>
      <w:r w:rsidR="00B42E89">
        <w:rPr>
          <w:i w:val="0"/>
          <w:snapToGrid w:val="0"/>
          <w:szCs w:val="24"/>
          <w:lang w:val="sr-Latn-ME"/>
        </w:rPr>
        <w:t xml:space="preserve">, i to u sektorima biljne proizvodnje, stočarstva i prehrambenih tehnologija i bezbjednosti hrane. U vremenu kada se proizvodnja hrane suočava sa sve veći brojem izazova, uloga nauke postaje sve značajnija. Mladi istraživači u tom pogledu predstavljaju jedan od najvažanijih resursa budući da svojim inovativnim pristupima </w:t>
      </w:r>
      <w:r w:rsidR="0041579F">
        <w:rPr>
          <w:i w:val="0"/>
          <w:snapToGrid w:val="0"/>
          <w:szCs w:val="24"/>
          <w:lang w:val="sr-Latn-ME"/>
        </w:rPr>
        <w:t xml:space="preserve">i </w:t>
      </w:r>
      <w:r w:rsidR="00B42E89">
        <w:rPr>
          <w:i w:val="0"/>
          <w:snapToGrid w:val="0"/>
          <w:szCs w:val="24"/>
          <w:lang w:val="sr-Latn-ME"/>
        </w:rPr>
        <w:t xml:space="preserve">novim znanjima </w:t>
      </w:r>
      <w:r w:rsidR="0041579F">
        <w:rPr>
          <w:i w:val="0"/>
          <w:snapToGrid w:val="0"/>
          <w:szCs w:val="24"/>
          <w:lang w:val="sr-Latn-ME"/>
        </w:rPr>
        <w:t>otvaraju nove</w:t>
      </w:r>
      <w:r w:rsidR="00B42E89">
        <w:rPr>
          <w:i w:val="0"/>
          <w:snapToGrid w:val="0"/>
          <w:szCs w:val="24"/>
          <w:lang w:val="sr-Latn-ME"/>
        </w:rPr>
        <w:t xml:space="preserve"> perspektive u naučna istraživanja. Predstavljanje istraživanja kojima se mladi istraživači bave doprinosi razmjeni ideja i podsticaj je za iniciranje no</w:t>
      </w:r>
      <w:r w:rsidR="002879B8">
        <w:rPr>
          <w:i w:val="0"/>
          <w:snapToGrid w:val="0"/>
          <w:szCs w:val="24"/>
          <w:lang w:val="sr-Latn-ME"/>
        </w:rPr>
        <w:t>vih oblika saradnje među institu</w:t>
      </w:r>
      <w:r w:rsidR="00B42E89">
        <w:rPr>
          <w:i w:val="0"/>
          <w:snapToGrid w:val="0"/>
          <w:szCs w:val="24"/>
          <w:lang w:val="sr-Latn-ME"/>
        </w:rPr>
        <w:t>cijama</w:t>
      </w:r>
      <w:r w:rsidR="002879B8">
        <w:rPr>
          <w:i w:val="0"/>
          <w:snapToGrid w:val="0"/>
          <w:szCs w:val="24"/>
          <w:lang w:val="sr-Latn-ME"/>
        </w:rPr>
        <w:t>,</w:t>
      </w:r>
      <w:r w:rsidR="00B42E89">
        <w:rPr>
          <w:i w:val="0"/>
          <w:snapToGrid w:val="0"/>
          <w:szCs w:val="24"/>
          <w:lang w:val="sr-Latn-ME"/>
        </w:rPr>
        <w:t xml:space="preserve"> ali i prilika za afirmisanje saradnje sa privredom</w:t>
      </w:r>
      <w:r w:rsidR="002879B8">
        <w:rPr>
          <w:i w:val="0"/>
          <w:snapToGrid w:val="0"/>
          <w:szCs w:val="24"/>
          <w:lang w:val="sr-Latn-ME"/>
        </w:rPr>
        <w:t>,</w:t>
      </w:r>
      <w:r w:rsidR="00B42E89">
        <w:rPr>
          <w:i w:val="0"/>
          <w:snapToGrid w:val="0"/>
          <w:szCs w:val="24"/>
          <w:lang w:val="sr-Latn-ME"/>
        </w:rPr>
        <w:t xml:space="preserve"> s cil</w:t>
      </w:r>
      <w:r w:rsidR="002879B8">
        <w:rPr>
          <w:i w:val="0"/>
          <w:snapToGrid w:val="0"/>
          <w:szCs w:val="24"/>
          <w:lang w:val="sr-Latn-ME"/>
        </w:rPr>
        <w:t>jem da se održvi razvoj crnogor</w:t>
      </w:r>
      <w:r w:rsidR="00B42E89">
        <w:rPr>
          <w:i w:val="0"/>
          <w:snapToGrid w:val="0"/>
          <w:szCs w:val="24"/>
          <w:lang w:val="sr-Latn-ME"/>
        </w:rPr>
        <w:t xml:space="preserve">ske poljoprivrede i proizvodnje hrane zasniva na znanju i naučnim principima.  </w:t>
      </w:r>
    </w:p>
    <w:p w14:paraId="4FB4BCA5" w14:textId="77777777" w:rsidR="00DF5BE3" w:rsidRDefault="00235883" w:rsidP="00DF5BE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noProof/>
          <w:lang w:val="sr-Latn-ME"/>
        </w:rPr>
      </w:pPr>
      <w:r w:rsidRPr="001845AF">
        <w:rPr>
          <w:color w:val="000000"/>
          <w:lang w:val="sr-Latn-RS"/>
        </w:rPr>
        <w:t xml:space="preserve">Uvodna </w:t>
      </w:r>
      <w:r w:rsidRPr="001845AF">
        <w:rPr>
          <w:color w:val="000000"/>
          <w:lang w:val="sr-Cyrl-BA"/>
        </w:rPr>
        <w:t>predavanja održal</w:t>
      </w:r>
      <w:r w:rsidRPr="001845AF">
        <w:rPr>
          <w:color w:val="000000"/>
          <w:lang w:val="sr-Latn-RS"/>
        </w:rPr>
        <w:t xml:space="preserve">o je troje </w:t>
      </w:r>
      <w:r w:rsidR="00437476">
        <w:rPr>
          <w:color w:val="000000"/>
          <w:lang w:val="sr-Latn-RS"/>
        </w:rPr>
        <w:t>mladih istraži</w:t>
      </w:r>
      <w:r w:rsidR="00EA6E0D">
        <w:rPr>
          <w:color w:val="000000"/>
          <w:lang w:val="sr-Latn-RS"/>
        </w:rPr>
        <w:t>vača, i to: dr Ana Velimirović –</w:t>
      </w:r>
      <w:r w:rsidR="00437476">
        <w:rPr>
          <w:color w:val="000000"/>
          <w:lang w:val="sr-Latn-RS"/>
        </w:rPr>
        <w:t xml:space="preserve"> </w:t>
      </w:r>
      <w:r w:rsidR="00437476">
        <w:rPr>
          <w:lang w:val="pl-PL"/>
        </w:rPr>
        <w:t>„</w:t>
      </w:r>
      <w:r w:rsidR="00437476" w:rsidRPr="00437476">
        <w:rPr>
          <w:color w:val="000000"/>
          <w:lang w:val="sr-Latn-RS"/>
        </w:rPr>
        <w:t>Naučnoistraživački rad u biljnoj proizvodnji Crne Gore</w:t>
      </w:r>
      <w:r w:rsidR="00EA6E0D">
        <w:rPr>
          <w:lang w:val="pl-PL"/>
        </w:rPr>
        <w:t>” i dr Milena Đokić –</w:t>
      </w:r>
      <w:r w:rsidR="00437476">
        <w:rPr>
          <w:lang w:val="pl-PL"/>
        </w:rPr>
        <w:t xml:space="preserve"> „</w:t>
      </w:r>
      <w:r w:rsidR="00437476" w:rsidRPr="00437476">
        <w:rPr>
          <w:lang w:val="pl-PL"/>
        </w:rPr>
        <w:t>Naučnoistraživački rad u oblasti stočarstva Crne Gore</w:t>
      </w:r>
      <w:r w:rsidR="00437476">
        <w:rPr>
          <w:lang w:val="pl-PL"/>
        </w:rPr>
        <w:t>”, obje saradnice u nastavi na Biotehničkom fakultetu Univerziteta Crne Gore, i mr Amil Ora</w:t>
      </w:r>
      <w:r w:rsidR="00547454">
        <w:rPr>
          <w:lang w:val="pl-PL"/>
        </w:rPr>
        <w:t>h</w:t>
      </w:r>
      <w:r w:rsidR="00EA6E0D">
        <w:rPr>
          <w:lang w:val="pl-PL"/>
        </w:rPr>
        <w:t>ovac –</w:t>
      </w:r>
      <w:r w:rsidR="00437476">
        <w:rPr>
          <w:lang w:val="pl-PL"/>
        </w:rPr>
        <w:t xml:space="preserve"> „</w:t>
      </w:r>
      <w:r w:rsidR="00437476" w:rsidRPr="00437476">
        <w:rPr>
          <w:lang w:val="pl-PL"/>
        </w:rPr>
        <w:t>Naučnoistraživački rad u oblasti bezbjednosti hrane u Crnoj Gori</w:t>
      </w:r>
      <w:r w:rsidR="00437476">
        <w:rPr>
          <w:lang w:val="pl-PL"/>
        </w:rPr>
        <w:t xml:space="preserve">”, saradnik u nastavi na </w:t>
      </w:r>
      <w:r w:rsidR="00437476" w:rsidRPr="001927D7">
        <w:rPr>
          <w:noProof/>
          <w:lang w:val="sr-Latn-ME"/>
        </w:rPr>
        <w:t>Fakultet</w:t>
      </w:r>
      <w:r w:rsidR="00437476">
        <w:rPr>
          <w:noProof/>
          <w:lang w:val="sr-Latn-ME"/>
        </w:rPr>
        <w:t>u</w:t>
      </w:r>
      <w:r w:rsidR="00437476" w:rsidRPr="001927D7">
        <w:rPr>
          <w:noProof/>
          <w:lang w:val="sr-Latn-ME"/>
        </w:rPr>
        <w:t xml:space="preserve"> za prehrambenu tehnologiju, bezbjednost    hrane i ekologiju Univerzitet</w:t>
      </w:r>
      <w:r w:rsidR="00437476">
        <w:rPr>
          <w:noProof/>
          <w:lang w:val="sr-Latn-ME"/>
        </w:rPr>
        <w:t>a</w:t>
      </w:r>
      <w:r w:rsidR="00DF5BE3">
        <w:rPr>
          <w:noProof/>
          <w:lang w:val="sr-Latn-ME"/>
        </w:rPr>
        <w:t xml:space="preserve"> Donja Gorica. </w:t>
      </w:r>
    </w:p>
    <w:p w14:paraId="10C5EA70" w14:textId="2B1E97DD" w:rsidR="009168A7" w:rsidRPr="00DF5BE3" w:rsidRDefault="007033D0" w:rsidP="00DF5BE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sr-Latn-RS"/>
        </w:rPr>
      </w:pPr>
      <w:r>
        <w:t>Dr Ana Velimirović ukazala je na istorijsku dimenziju istraživanja u crnogorskoj poljoprivredi, koja su započeta još prije 150 godina, kao i na razvojni put i širenje obuhvata naučnoistraživačkog rada na Biotehničkom fakultetu.</w:t>
      </w:r>
      <w:r>
        <w:rPr>
          <w:color w:val="000000"/>
          <w:lang w:val="sr-Latn-RS"/>
        </w:rPr>
        <w:t xml:space="preserve"> </w:t>
      </w:r>
      <w:r w:rsidR="009168A7">
        <w:t>Detaljno je predstavila uključenost mladih istraživača kroz izradu magistarskih teza i doktorskih disertacija, naglašavajući da su oni aktivno uključeni u istraživanja u gotovo svim sektorima biljne proizvodnje – voćarstvu (kontinentalnom, kao i maslinarstvu kao specifičnosti Crne Gore), vinogradarstvu i vinarstvu, ratarstvu, povrtarstvu, proizvodnji ljekovitog bilja, zaštiti bilja i drugim oblastima. Takođe je istakla potrebu za intenziviranjem naučnih istraživanja, posebno u oblasti genetičkih resursa, koje je ocijenila neprocjenjivim blagom Crne Gore, ali i u drugim segmentima biljne proizvodnje.</w:t>
      </w:r>
    </w:p>
    <w:p w14:paraId="236A2920" w14:textId="77777777" w:rsidR="00DF5BE3" w:rsidRDefault="00547454" w:rsidP="00352740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color w:val="000000"/>
          <w:lang w:val="sr-Latn-RS"/>
        </w:rPr>
      </w:pPr>
      <w:r>
        <w:rPr>
          <w:color w:val="000000"/>
          <w:lang w:val="sr-Latn-RS"/>
        </w:rPr>
        <w:t xml:space="preserve">Dr Milena Đokić </w:t>
      </w:r>
      <w:r w:rsidR="00C456F2">
        <w:rPr>
          <w:color w:val="000000"/>
          <w:lang w:val="sr-Latn-RS"/>
        </w:rPr>
        <w:t xml:space="preserve">je predstavila istraživanja </w:t>
      </w:r>
      <w:r w:rsidR="00AA4108">
        <w:rPr>
          <w:color w:val="000000"/>
          <w:lang w:val="sr-Latn-RS"/>
        </w:rPr>
        <w:t>u</w:t>
      </w:r>
      <w:r w:rsidR="009168A7">
        <w:rPr>
          <w:color w:val="000000"/>
          <w:lang w:val="sr-Latn-RS"/>
        </w:rPr>
        <w:t xml:space="preserve"> oblasti stočarstva</w:t>
      </w:r>
      <w:r w:rsidR="00AA4108">
        <w:rPr>
          <w:color w:val="000000"/>
          <w:lang w:val="sr-Latn-RS"/>
        </w:rPr>
        <w:t xml:space="preserve">, uključujući veterinu i pčelarstvo, </w:t>
      </w:r>
      <w:r w:rsidR="009168A7">
        <w:t>naglasivši da i ova oblast, kao i biljna proizvodnja, ima dugu tradiciju naučnoistraživačkog rada, koja traje gotovo 150 godina.</w:t>
      </w:r>
      <w:r w:rsidR="00AA4108">
        <w:rPr>
          <w:color w:val="000000"/>
          <w:lang w:val="sr-Latn-RS"/>
        </w:rPr>
        <w:t xml:space="preserve"> </w:t>
      </w:r>
      <w:r w:rsidR="00DC6E6C">
        <w:rPr>
          <w:color w:val="000000"/>
          <w:lang w:val="sr-Latn-RS"/>
        </w:rPr>
        <w:t>Ukazala je na</w:t>
      </w:r>
      <w:r w:rsidR="00AA4108">
        <w:rPr>
          <w:color w:val="000000"/>
          <w:lang w:val="sr-Latn-RS"/>
        </w:rPr>
        <w:t xml:space="preserve"> najvažnije pravce istraživačkog rada i projekte koji se realizuju u oblasti </w:t>
      </w:r>
      <w:r w:rsidR="008F026D">
        <w:rPr>
          <w:color w:val="000000"/>
          <w:lang w:val="sr-Latn-RS"/>
        </w:rPr>
        <w:t xml:space="preserve">crnogorskog </w:t>
      </w:r>
      <w:r w:rsidR="000C23DE">
        <w:rPr>
          <w:color w:val="000000"/>
          <w:lang w:val="sr-Latn-RS"/>
        </w:rPr>
        <w:t>stočarstva</w:t>
      </w:r>
      <w:r w:rsidR="00AA4108">
        <w:rPr>
          <w:color w:val="000000"/>
          <w:lang w:val="sr-Latn-RS"/>
        </w:rPr>
        <w:t>. Najviše su u fokusu genetički resursi, tj. autohtone i lokalne rase stoke, koje s</w:t>
      </w:r>
      <w:r w:rsidR="008F026D">
        <w:rPr>
          <w:color w:val="000000"/>
          <w:lang w:val="sr-Latn-RS"/>
        </w:rPr>
        <w:t>u</w:t>
      </w:r>
      <w:r w:rsidR="00AA4108">
        <w:rPr>
          <w:color w:val="000000"/>
          <w:lang w:val="sr-Latn-RS"/>
        </w:rPr>
        <w:t xml:space="preserve"> posebno bogatstvo i vrijednost Crne Gore. </w:t>
      </w:r>
      <w:r w:rsidR="00DC6E6C">
        <w:rPr>
          <w:color w:val="000000"/>
          <w:lang w:val="sr-Latn-RS"/>
        </w:rPr>
        <w:t>Mladi istraživači se bave i drugim važnim aspektima stočarske proizvodnje</w:t>
      </w:r>
      <w:r w:rsidR="00AA4108">
        <w:rPr>
          <w:color w:val="000000"/>
          <w:lang w:val="sr-Latn-RS"/>
        </w:rPr>
        <w:t xml:space="preserve"> </w:t>
      </w:r>
      <w:r w:rsidR="008F026D">
        <w:rPr>
          <w:color w:val="000000"/>
          <w:lang w:val="sr-Latn-RS"/>
        </w:rPr>
        <w:t>(</w:t>
      </w:r>
      <w:r w:rsidR="00DC6E6C">
        <w:rPr>
          <w:color w:val="000000"/>
          <w:lang w:val="sr-Latn-RS"/>
        </w:rPr>
        <w:t>proizvodi od mesa i mlijeka, ishrana i očuvanje zdravlja stoke i sl.</w:t>
      </w:r>
      <w:r w:rsidR="008F026D">
        <w:rPr>
          <w:color w:val="000000"/>
          <w:lang w:val="sr-Latn-RS"/>
        </w:rPr>
        <w:t>).</w:t>
      </w:r>
      <w:r w:rsidR="00DC6E6C">
        <w:rPr>
          <w:color w:val="000000"/>
          <w:lang w:val="sr-Latn-RS"/>
        </w:rPr>
        <w:t xml:space="preserve"> U svim naučnim istraživanjima koja su obavili </w:t>
      </w:r>
      <w:r w:rsidR="008F026D">
        <w:rPr>
          <w:color w:val="000000"/>
          <w:lang w:val="sr-Latn-RS"/>
        </w:rPr>
        <w:t xml:space="preserve">i obavljaju </w:t>
      </w:r>
      <w:r w:rsidR="00DC6E6C">
        <w:rPr>
          <w:color w:val="000000"/>
          <w:lang w:val="sr-Latn-RS"/>
        </w:rPr>
        <w:t>mladi istraživači veoma j</w:t>
      </w:r>
      <w:r w:rsidR="000C23DE">
        <w:rPr>
          <w:color w:val="000000"/>
          <w:lang w:val="sr-Latn-RS"/>
        </w:rPr>
        <w:t xml:space="preserve">e važna međunarodna dimenzija, </w:t>
      </w:r>
      <w:r w:rsidR="008F026D">
        <w:rPr>
          <w:color w:val="000000"/>
          <w:lang w:val="sr-Latn-RS"/>
        </w:rPr>
        <w:t xml:space="preserve">koja se primarno ogleda u </w:t>
      </w:r>
      <w:r w:rsidR="00DC6E6C">
        <w:rPr>
          <w:color w:val="000000"/>
          <w:lang w:val="sr-Latn-RS"/>
        </w:rPr>
        <w:t>obavljanj</w:t>
      </w:r>
      <w:r w:rsidR="008F026D">
        <w:rPr>
          <w:color w:val="000000"/>
          <w:lang w:val="sr-Latn-RS"/>
        </w:rPr>
        <w:t>u</w:t>
      </w:r>
      <w:r w:rsidR="00DC6E6C">
        <w:rPr>
          <w:color w:val="000000"/>
          <w:lang w:val="sr-Latn-RS"/>
        </w:rPr>
        <w:t xml:space="preserve"> dijela složenih i sofisticiranih laboratorij</w:t>
      </w:r>
      <w:r w:rsidR="008F026D">
        <w:rPr>
          <w:color w:val="000000"/>
          <w:lang w:val="sr-Latn-RS"/>
        </w:rPr>
        <w:t>s</w:t>
      </w:r>
      <w:r w:rsidR="00DC6E6C">
        <w:rPr>
          <w:color w:val="000000"/>
          <w:lang w:val="sr-Latn-RS"/>
        </w:rPr>
        <w:t xml:space="preserve">kih istraživanja u međunarodnim institucijama.  </w:t>
      </w:r>
    </w:p>
    <w:p w14:paraId="1DB033F3" w14:textId="77777777" w:rsidR="00352740" w:rsidRDefault="00547454" w:rsidP="0035274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sr-Latn-RS"/>
        </w:rPr>
      </w:pPr>
      <w:r>
        <w:rPr>
          <w:color w:val="000000"/>
          <w:lang w:val="sr-Latn-RS"/>
        </w:rPr>
        <w:t xml:space="preserve">Mr Amil Orahovac </w:t>
      </w:r>
      <w:r w:rsidR="008F026D">
        <w:rPr>
          <w:color w:val="000000"/>
          <w:lang w:val="sr-Latn-RS"/>
        </w:rPr>
        <w:t>je predstavio naučna istraživanja u oblasti prehrambenih tehnologija i bezbjednosti hrane koja mladi istraživači obavljaju na Fakultetu za prehrambenu tehnologiju, b</w:t>
      </w:r>
      <w:r w:rsidR="000C23DE">
        <w:rPr>
          <w:color w:val="000000"/>
          <w:lang w:val="sr-Latn-RS"/>
        </w:rPr>
        <w:t>ezbjednost hrane i ekologiju Univerziteta Donja Gorica</w:t>
      </w:r>
      <w:r w:rsidR="008F026D">
        <w:rPr>
          <w:color w:val="000000"/>
          <w:lang w:val="sr-Latn-RS"/>
        </w:rPr>
        <w:t>. Istraživanja se primarno odnose na proizvode animalnog porijekla (meso i mlijeko)</w:t>
      </w:r>
      <w:r w:rsidR="000C23DE">
        <w:rPr>
          <w:color w:val="000000"/>
          <w:lang w:val="sr-Latn-RS"/>
        </w:rPr>
        <w:t>,</w:t>
      </w:r>
      <w:r w:rsidR="008F026D">
        <w:rPr>
          <w:color w:val="000000"/>
          <w:lang w:val="sr-Latn-RS"/>
        </w:rPr>
        <w:t xml:space="preserve"> ali </w:t>
      </w:r>
      <w:r w:rsidR="000C23DE">
        <w:rPr>
          <w:color w:val="000000"/>
          <w:lang w:val="sr-Latn-RS"/>
        </w:rPr>
        <w:t xml:space="preserve">i na </w:t>
      </w:r>
      <w:r w:rsidR="008F026D">
        <w:rPr>
          <w:color w:val="000000"/>
          <w:lang w:val="sr-Latn-RS"/>
        </w:rPr>
        <w:t>biljne proizvode. Posebno je ukazao na značaj koji novouspostavl</w:t>
      </w:r>
      <w:r w:rsidR="000C23DE">
        <w:rPr>
          <w:color w:val="000000"/>
          <w:lang w:val="sr-Latn-RS"/>
        </w:rPr>
        <w:t>jeni Centar izvrsnosti FoodHub</w:t>
      </w:r>
      <w:r w:rsidR="008F026D">
        <w:rPr>
          <w:color w:val="000000"/>
          <w:lang w:val="sr-Latn-RS"/>
        </w:rPr>
        <w:t xml:space="preserve"> ima za uključivanje mladih istraživača u naučnoistraživački rad. Iako</w:t>
      </w:r>
      <w:r w:rsidR="000C23DE">
        <w:rPr>
          <w:color w:val="000000"/>
          <w:lang w:val="sr-Latn-RS"/>
        </w:rPr>
        <w:t xml:space="preserve"> je riječ o  mladoj instituciji</w:t>
      </w:r>
      <w:r w:rsidR="008F026D">
        <w:rPr>
          <w:color w:val="000000"/>
          <w:lang w:val="sr-Latn-RS"/>
        </w:rPr>
        <w:t xml:space="preserve">, Fakultet je realizovao brojne i značajne </w:t>
      </w:r>
      <w:r w:rsidR="008F026D">
        <w:rPr>
          <w:color w:val="000000"/>
          <w:lang w:val="sr-Latn-RS"/>
        </w:rPr>
        <w:lastRenderedPageBreak/>
        <w:t>naučne projekte, uz uk</w:t>
      </w:r>
      <w:r w:rsidR="000C23DE">
        <w:rPr>
          <w:color w:val="000000"/>
          <w:lang w:val="sr-Latn-RS"/>
        </w:rPr>
        <w:t>ljučivanje mladih istraživača, te</w:t>
      </w:r>
      <w:r w:rsidR="008F026D">
        <w:rPr>
          <w:color w:val="000000"/>
          <w:lang w:val="sr-Latn-RS"/>
        </w:rPr>
        <w:t xml:space="preserve"> uspostavio međunarodnu saradnju sa brojnim prestižnim </w:t>
      </w:r>
      <w:r w:rsidR="000C23DE">
        <w:rPr>
          <w:color w:val="000000"/>
          <w:lang w:val="sr-Latn-RS"/>
        </w:rPr>
        <w:t>naučnim institucijama</w:t>
      </w:r>
      <w:r w:rsidR="008F026D">
        <w:rPr>
          <w:color w:val="000000"/>
          <w:lang w:val="sr-Latn-RS"/>
        </w:rPr>
        <w:t xml:space="preserve"> </w:t>
      </w:r>
      <w:r w:rsidR="0049431A">
        <w:rPr>
          <w:color w:val="000000"/>
          <w:lang w:val="sr-Latn-RS"/>
        </w:rPr>
        <w:t>van Crne Gore.</w:t>
      </w:r>
    </w:p>
    <w:p w14:paraId="7515BA73" w14:textId="004978E9" w:rsidR="00DF5BE3" w:rsidRPr="00352740" w:rsidRDefault="00677C92" w:rsidP="0035274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sr-Latn-RS"/>
        </w:rPr>
      </w:pPr>
      <w:r w:rsidRPr="006A0008">
        <w:t xml:space="preserve">Nakon uvodnih predavanja otvorena je diskusija u kojoj je učestvovalo više učesnika Okruglog stola. U raspravi su učestvovali predstavnici različitih institucija: Specijalističke veterinarske laboratorije Biotehničkog fakulteta, </w:t>
      </w:r>
      <w:r w:rsidRPr="006A0008">
        <w:rPr>
          <w:rStyle w:val="whitespace-normal"/>
        </w:rPr>
        <w:t>Crnogorska akademija nauka i umjetnosti</w:t>
      </w:r>
      <w:r w:rsidRPr="006A0008">
        <w:t xml:space="preserve"> (CANU), </w:t>
      </w:r>
      <w:r w:rsidRPr="006A0008">
        <w:rPr>
          <w:rStyle w:val="whitespace-normal"/>
        </w:rPr>
        <w:t>Uprava za statistiku Crne Gore</w:t>
      </w:r>
      <w:r w:rsidRPr="006A0008">
        <w:t xml:space="preserve"> (MONSTAT), predstavnici poljoprivrednog klastera, </w:t>
      </w:r>
      <w:r w:rsidRPr="006A0008">
        <w:rPr>
          <w:rStyle w:val="whitespace-normal"/>
        </w:rPr>
        <w:t>Institut za javno zdravlje Crne Gore</w:t>
      </w:r>
      <w:r w:rsidRPr="006A0008">
        <w:t>, kao i više studenata postdiplomskih studija iz oblasti poljoprivrednih nauka sa Biotehničkog fakulteta.</w:t>
      </w:r>
      <w:r w:rsidR="00122AAB" w:rsidRPr="006A0008">
        <w:rPr>
          <w:lang w:val="sr-Latn-RS"/>
        </w:rPr>
        <w:t xml:space="preserve"> </w:t>
      </w:r>
    </w:p>
    <w:p w14:paraId="28DDB119" w14:textId="72C47051" w:rsidR="006A0008" w:rsidRPr="00DF5BE3" w:rsidRDefault="006A0008" w:rsidP="00DF5BE3">
      <w:pPr>
        <w:pStyle w:val="NormalWeb"/>
        <w:spacing w:before="0" w:beforeAutospacing="0" w:after="0" w:afterAutospacing="0"/>
        <w:ind w:firstLine="720"/>
        <w:jc w:val="both"/>
        <w:rPr>
          <w:lang w:val="sr-Latn-RS"/>
        </w:rPr>
      </w:pPr>
      <w:r w:rsidRPr="006A0008">
        <w:t>U svim diskusijama naglašena je potreba da naučne institucije uspostave još čvršću saradnju sa privredom i ponude održiva rješenja zasnovana na naučnim principima.Takođe je ukazano na poteškoće sa kojima se mladi istraživači suočavaju prilikom realizacije zahtjevnih i finansijski izuzetno opterećujućih istraživanja u oblasti poljoprivrede, posebno onih koja podrazumijevaju terenske oglede i opsežna eksperimentalna istraživanja.</w:t>
      </w:r>
    </w:p>
    <w:p w14:paraId="56FD5009" w14:textId="43078C24" w:rsidR="00B74895" w:rsidRPr="006A0008" w:rsidRDefault="006A0008" w:rsidP="00DF5B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6A0008">
        <w:rPr>
          <w:rFonts w:ascii="Times New Roman" w:hAnsi="Times New Roman" w:cs="Times New Roman"/>
          <w:sz w:val="24"/>
          <w:szCs w:val="24"/>
        </w:rPr>
        <w:t>Zaključci sa skupa biće naknadno objavljeni, s ciljem da ukažu na značaj naučnih istraživanja za razvoj poljoprivrede, a posebno na ulogu koju mladi imaju i koju će tek imati u naučnoistraživačkom radu.</w:t>
      </w:r>
    </w:p>
    <w:sectPr w:rsidR="00B74895" w:rsidRPr="006A00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0A278" w14:textId="77777777" w:rsidR="00C6580A" w:rsidRDefault="00C6580A" w:rsidP="00022B38">
      <w:pPr>
        <w:spacing w:after="0" w:line="240" w:lineRule="auto"/>
      </w:pPr>
      <w:r>
        <w:separator/>
      </w:r>
    </w:p>
  </w:endnote>
  <w:endnote w:type="continuationSeparator" w:id="0">
    <w:p w14:paraId="7CD18A8F" w14:textId="77777777" w:rsidR="00C6580A" w:rsidRDefault="00C6580A" w:rsidP="0002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EC86F" w14:textId="77777777" w:rsidR="00C6580A" w:rsidRDefault="00C6580A" w:rsidP="00022B38">
      <w:pPr>
        <w:spacing w:after="0" w:line="240" w:lineRule="auto"/>
      </w:pPr>
      <w:r>
        <w:separator/>
      </w:r>
    </w:p>
  </w:footnote>
  <w:footnote w:type="continuationSeparator" w:id="0">
    <w:p w14:paraId="2864056C" w14:textId="77777777" w:rsidR="00C6580A" w:rsidRDefault="00C6580A" w:rsidP="00022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83"/>
    <w:rsid w:val="00022B38"/>
    <w:rsid w:val="000C23DE"/>
    <w:rsid w:val="0012032D"/>
    <w:rsid w:val="00122773"/>
    <w:rsid w:val="00122AAB"/>
    <w:rsid w:val="00143406"/>
    <w:rsid w:val="001845AF"/>
    <w:rsid w:val="00235883"/>
    <w:rsid w:val="002879B8"/>
    <w:rsid w:val="00294061"/>
    <w:rsid w:val="002B1818"/>
    <w:rsid w:val="003144B7"/>
    <w:rsid w:val="00352740"/>
    <w:rsid w:val="0041579F"/>
    <w:rsid w:val="00437476"/>
    <w:rsid w:val="0049431A"/>
    <w:rsid w:val="00510414"/>
    <w:rsid w:val="00547454"/>
    <w:rsid w:val="00566A23"/>
    <w:rsid w:val="00677C92"/>
    <w:rsid w:val="006A0008"/>
    <w:rsid w:val="006C6FD1"/>
    <w:rsid w:val="006D4785"/>
    <w:rsid w:val="007033D0"/>
    <w:rsid w:val="007339B8"/>
    <w:rsid w:val="00846B60"/>
    <w:rsid w:val="008F026D"/>
    <w:rsid w:val="009168A7"/>
    <w:rsid w:val="00A411A2"/>
    <w:rsid w:val="00AA4108"/>
    <w:rsid w:val="00AB21D3"/>
    <w:rsid w:val="00AD0911"/>
    <w:rsid w:val="00B42E89"/>
    <w:rsid w:val="00B74895"/>
    <w:rsid w:val="00C456F2"/>
    <w:rsid w:val="00C6580A"/>
    <w:rsid w:val="00DC6E6C"/>
    <w:rsid w:val="00DF5BE3"/>
    <w:rsid w:val="00EA6E0D"/>
    <w:rsid w:val="00ED0C80"/>
    <w:rsid w:val="00F974AB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A4B6"/>
  <w15:chartTrackingRefBased/>
  <w15:docId w15:val="{7F2C272E-DA57-434D-9614-6A6E3B78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5883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35883"/>
    <w:rPr>
      <w:rFonts w:ascii="Times New Roman" w:eastAsia="Times New Roman" w:hAnsi="Times New Roman" w:cs="Times New Roman"/>
      <w:i/>
      <w:sz w:val="24"/>
      <w:szCs w:val="20"/>
    </w:rPr>
  </w:style>
  <w:style w:type="paragraph" w:styleId="NormalWeb">
    <w:name w:val="Normal (Web)"/>
    <w:basedOn w:val="Normal"/>
    <w:uiPriority w:val="99"/>
    <w:unhideWhenUsed/>
    <w:rsid w:val="0023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2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B38"/>
  </w:style>
  <w:style w:type="paragraph" w:styleId="Footer">
    <w:name w:val="footer"/>
    <w:basedOn w:val="Normal"/>
    <w:link w:val="FooterChar"/>
    <w:uiPriority w:val="99"/>
    <w:unhideWhenUsed/>
    <w:rsid w:val="00022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B38"/>
  </w:style>
  <w:style w:type="character" w:customStyle="1" w:styleId="whitespace-normal">
    <w:name w:val="whitespace-normal"/>
    <w:basedOn w:val="DefaultParagraphFont"/>
    <w:rsid w:val="00677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1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CANU</dc:creator>
  <cp:keywords/>
  <dc:description/>
  <cp:lastModifiedBy>CANUAiO</cp:lastModifiedBy>
  <cp:revision>2</cp:revision>
  <dcterms:created xsi:type="dcterms:W3CDTF">2026-02-20T09:47:00Z</dcterms:created>
  <dcterms:modified xsi:type="dcterms:W3CDTF">2026-02-20T09:47:00Z</dcterms:modified>
</cp:coreProperties>
</file>